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磋商邀请</w:t>
      </w:r>
    </w:p>
    <w:p>
      <w:pPr>
        <w:tabs>
          <w:tab w:val="left" w:pos="900"/>
        </w:tabs>
        <w:ind w:firstLine="482" w:firstLineChars="200"/>
        <w:rPr>
          <w:rFonts w:hint="eastAsia" w:ascii="宋体" w:hAnsi="宋体"/>
          <w:b/>
          <w:bCs/>
          <w:color w:val="auto"/>
          <w:sz w:val="24"/>
          <w:highlight w:val="none"/>
          <w:u w:val="single"/>
        </w:rPr>
      </w:pPr>
      <w:r>
        <w:rPr>
          <w:rFonts w:hint="eastAsia" w:ascii="宋体" w:hAnsi="宋体" w:cs="Arial"/>
          <w:b/>
          <w:color w:val="auto"/>
          <w:sz w:val="24"/>
          <w:highlight w:val="none"/>
        </w:rPr>
        <w:t>卓知项目管理顾问有限公司</w:t>
      </w:r>
      <w:r>
        <w:rPr>
          <w:rFonts w:hint="eastAsia" w:ascii="宋体" w:hAnsi="宋体" w:cs="Arial"/>
          <w:color w:val="auto"/>
          <w:sz w:val="24"/>
          <w:highlight w:val="none"/>
        </w:rPr>
        <w:t>受</w:t>
      </w:r>
      <w:r>
        <w:rPr>
          <w:rFonts w:hint="eastAsia" w:ascii="宋体" w:hAnsi="宋体" w:cs="Arial"/>
          <w:b/>
          <w:color w:val="auto"/>
          <w:sz w:val="24"/>
          <w:highlight w:val="none"/>
        </w:rPr>
        <w:t>交通运输部东海航海保障中心厦门航标处</w:t>
      </w:r>
      <w:r>
        <w:rPr>
          <w:rFonts w:ascii="宋体" w:hAnsi="宋体" w:cs="Arial"/>
          <w:color w:val="auto"/>
          <w:sz w:val="24"/>
          <w:highlight w:val="none"/>
        </w:rPr>
        <w:t>委托，</w:t>
      </w:r>
      <w:r>
        <w:rPr>
          <w:rFonts w:hint="eastAsia" w:ascii="宋体" w:hAnsi="宋体"/>
          <w:color w:val="auto"/>
          <w:sz w:val="24"/>
          <w:highlight w:val="none"/>
        </w:rPr>
        <w:t>对</w:t>
      </w:r>
      <w:r>
        <w:rPr>
          <w:rFonts w:hint="eastAsia" w:ascii="宋体" w:hAnsi="宋体" w:cs="Arial"/>
          <w:b/>
          <w:color w:val="auto"/>
          <w:sz w:val="24"/>
          <w:highlight w:val="none"/>
        </w:rPr>
        <w:t>多功能航标维护规范研究</w:t>
      </w:r>
      <w:r>
        <w:rPr>
          <w:rFonts w:hint="eastAsia" w:ascii="宋体" w:hAnsi="宋体"/>
          <w:bCs/>
          <w:color w:val="auto"/>
          <w:sz w:val="24"/>
          <w:highlight w:val="none"/>
        </w:rPr>
        <w:t>的采购</w:t>
      </w:r>
      <w:r>
        <w:rPr>
          <w:rFonts w:hint="eastAsia" w:ascii="宋体" w:hAnsi="宋体"/>
          <w:color w:val="auto"/>
          <w:sz w:val="24"/>
          <w:highlight w:val="none"/>
        </w:rPr>
        <w:t>采用</w:t>
      </w:r>
      <w:r>
        <w:rPr>
          <w:rFonts w:hint="eastAsia" w:ascii="宋体" w:hAnsi="宋体"/>
          <w:b/>
          <w:color w:val="auto"/>
          <w:sz w:val="24"/>
          <w:highlight w:val="none"/>
        </w:rPr>
        <w:t>竞争性磋商方式</w:t>
      </w:r>
      <w:r>
        <w:rPr>
          <w:rFonts w:hint="eastAsia" w:ascii="宋体" w:hAnsi="宋体"/>
          <w:color w:val="auto"/>
          <w:sz w:val="24"/>
          <w:highlight w:val="none"/>
        </w:rPr>
        <w:t>进行。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现欢迎受邀供应商参加报价并派授权代表参与磋商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cs="Arial"/>
          <w:color w:val="auto"/>
          <w:sz w:val="24"/>
          <w:highlight w:val="none"/>
        </w:rPr>
      </w:pPr>
      <w:r>
        <w:rPr>
          <w:rFonts w:hint="eastAsia" w:ascii="宋体" w:hAnsi="宋体" w:cs="Arial"/>
          <w:color w:val="auto"/>
          <w:sz w:val="24"/>
          <w:highlight w:val="none"/>
        </w:rPr>
        <w:t>项目</w:t>
      </w:r>
      <w:r>
        <w:rPr>
          <w:rFonts w:ascii="宋体" w:hAnsi="宋体" w:cs="Arial"/>
          <w:color w:val="auto"/>
          <w:sz w:val="24"/>
          <w:highlight w:val="none"/>
        </w:rPr>
        <w:t>编号：</w:t>
      </w:r>
      <w:r>
        <w:rPr>
          <w:rFonts w:hint="eastAsia" w:ascii="宋体" w:hAnsi="宋体" w:cs="Arial"/>
          <w:color w:val="auto"/>
          <w:sz w:val="24"/>
          <w:highlight w:val="none"/>
          <w:lang w:eastAsia="zh-CN"/>
        </w:rPr>
        <w:t>Z2024-018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cs="Arial"/>
          <w:b/>
          <w:color w:val="auto"/>
          <w:sz w:val="24"/>
          <w:highlight w:val="none"/>
        </w:rPr>
      </w:pPr>
      <w:r>
        <w:rPr>
          <w:rFonts w:hint="eastAsia" w:ascii="宋体" w:hAnsi="宋体" w:cs="Arial"/>
          <w:color w:val="auto"/>
          <w:sz w:val="24"/>
          <w:highlight w:val="none"/>
        </w:rPr>
        <w:t>采购项目</w:t>
      </w:r>
      <w:r>
        <w:rPr>
          <w:rFonts w:ascii="宋体" w:hAnsi="宋体" w:cs="Arial"/>
          <w:color w:val="auto"/>
          <w:sz w:val="24"/>
          <w:highlight w:val="none"/>
        </w:rPr>
        <w:t>名称</w:t>
      </w:r>
      <w:r>
        <w:rPr>
          <w:rFonts w:hint="eastAsia" w:ascii="宋体" w:hAnsi="宋体" w:cs="Arial"/>
          <w:color w:val="auto"/>
          <w:sz w:val="24"/>
          <w:highlight w:val="none"/>
        </w:rPr>
        <w:t>:</w:t>
      </w:r>
      <w:r>
        <w:rPr>
          <w:rFonts w:hint="eastAsia" w:hAnsi="仿宋" w:eastAsia="仿宋"/>
          <w:color w:val="auto"/>
          <w:szCs w:val="32"/>
          <w:highlight w:val="none"/>
        </w:rPr>
        <w:t xml:space="preserve"> </w:t>
      </w:r>
      <w:r>
        <w:rPr>
          <w:rFonts w:hint="eastAsia" w:ascii="宋体" w:hAnsi="宋体" w:cs="Arial"/>
          <w:b/>
          <w:color w:val="auto"/>
          <w:sz w:val="24"/>
          <w:highlight w:val="none"/>
        </w:rPr>
        <w:t>多功能航标维护规范研究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cs="Arial"/>
          <w:color w:val="auto"/>
          <w:sz w:val="24"/>
          <w:highlight w:val="none"/>
        </w:rPr>
      </w:pPr>
      <w:r>
        <w:rPr>
          <w:rFonts w:ascii="宋体" w:hAnsi="宋体" w:cs="Arial"/>
          <w:color w:val="auto"/>
          <w:sz w:val="24"/>
          <w:highlight w:val="none"/>
        </w:rPr>
        <w:t>数量及主要技术规格：见</w:t>
      </w:r>
      <w:r>
        <w:rPr>
          <w:rFonts w:hint="eastAsia" w:ascii="宋体" w:hAnsi="宋体" w:cs="Arial"/>
          <w:color w:val="auto"/>
          <w:sz w:val="24"/>
          <w:highlight w:val="none"/>
        </w:rPr>
        <w:t>后附采购项目</w:t>
      </w:r>
      <w:r>
        <w:rPr>
          <w:rFonts w:ascii="宋体" w:hAnsi="宋体" w:cs="Arial"/>
          <w:color w:val="auto"/>
          <w:sz w:val="24"/>
          <w:highlight w:val="none"/>
        </w:rPr>
        <w:t>一览表</w:t>
      </w:r>
      <w:r>
        <w:rPr>
          <w:rFonts w:hint="eastAsia" w:ascii="宋体" w:hAnsi="宋体" w:cs="Arial"/>
          <w:color w:val="auto"/>
          <w:sz w:val="24"/>
          <w:highlight w:val="none"/>
        </w:rPr>
        <w:t>。</w:t>
      </w:r>
    </w:p>
    <w:p>
      <w:pPr>
        <w:ind w:firstLine="480" w:firstLineChars="200"/>
        <w:rPr>
          <w:rFonts w:hint="eastAsia" w:ascii="宋体" w:hAnsi="宋体" w:cs="Arial"/>
          <w:color w:val="auto"/>
          <w:sz w:val="24"/>
          <w:highlight w:val="none"/>
        </w:rPr>
      </w:pPr>
      <w:r>
        <w:rPr>
          <w:rFonts w:hint="eastAsia" w:ascii="宋体" w:hAnsi="宋体" w:cs="Arial"/>
          <w:color w:val="auto"/>
          <w:sz w:val="24"/>
          <w:highlight w:val="none"/>
        </w:rPr>
        <w:t>3、</w:t>
      </w:r>
      <w:r>
        <w:rPr>
          <w:rFonts w:hint="eastAsia" w:ascii="宋体" w:hAnsi="宋体"/>
          <w:color w:val="auto"/>
          <w:sz w:val="24"/>
          <w:highlight w:val="none"/>
        </w:rPr>
        <w:t>磋商文件购买时间、地点、方式</w:t>
      </w:r>
    </w:p>
    <w:p>
      <w:pPr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 w:cs="Arial"/>
          <w:color w:val="auto"/>
          <w:sz w:val="24"/>
          <w:highlight w:val="none"/>
        </w:rPr>
        <w:t>3.1</w:t>
      </w:r>
      <w:r>
        <w:rPr>
          <w:rFonts w:ascii="宋体" w:hAnsi="宋体" w:cs="Arial"/>
          <w:color w:val="auto"/>
          <w:sz w:val="24"/>
          <w:highlight w:val="none"/>
        </w:rPr>
        <w:t>磋商文件购买时间：</w:t>
      </w:r>
      <w:r>
        <w:rPr>
          <w:rFonts w:hint="eastAsia" w:ascii="宋体" w:hAnsi="宋体" w:cs="Arial"/>
          <w:color w:val="auto"/>
          <w:sz w:val="24"/>
          <w:highlight w:val="none"/>
        </w:rPr>
        <w:t>202</w:t>
      </w:r>
      <w:r>
        <w:rPr>
          <w:rFonts w:hint="eastAsia" w:ascii="宋体" w:hAnsi="宋体" w:cs="Arial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Arial"/>
          <w:color w:val="auto"/>
          <w:sz w:val="24"/>
          <w:highlight w:val="none"/>
        </w:rPr>
        <w:t>年</w:t>
      </w:r>
      <w:r>
        <w:rPr>
          <w:rFonts w:hint="eastAsia" w:ascii="宋体" w:hAnsi="宋体" w:cs="Arial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Arial"/>
          <w:color w:val="auto"/>
          <w:sz w:val="24"/>
          <w:highlight w:val="none"/>
        </w:rPr>
        <w:t>月</w:t>
      </w:r>
      <w:r>
        <w:rPr>
          <w:rFonts w:hint="eastAsia" w:ascii="宋体" w:hAnsi="宋体" w:cs="Arial"/>
          <w:color w:val="auto"/>
          <w:sz w:val="24"/>
          <w:highlight w:val="none"/>
          <w:lang w:val="en-US" w:eastAsia="zh-CN"/>
        </w:rPr>
        <w:t>13</w:t>
      </w:r>
      <w:r>
        <w:rPr>
          <w:rFonts w:hint="eastAsia" w:ascii="宋体" w:hAnsi="宋体" w:cs="Arial"/>
          <w:color w:val="auto"/>
          <w:sz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highlight w:val="none"/>
        </w:rPr>
        <w:t>至</w:t>
      </w:r>
      <w:r>
        <w:rPr>
          <w:rFonts w:hint="eastAsia" w:ascii="宋体" w:hAnsi="宋体" w:cs="Arial"/>
          <w:color w:val="auto"/>
          <w:sz w:val="24"/>
          <w:highlight w:val="none"/>
        </w:rPr>
        <w:t>202</w:t>
      </w:r>
      <w:r>
        <w:rPr>
          <w:rFonts w:hint="eastAsia" w:ascii="宋体" w:hAnsi="宋体" w:cs="Arial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Arial"/>
          <w:color w:val="auto"/>
          <w:sz w:val="24"/>
          <w:highlight w:val="none"/>
        </w:rPr>
        <w:t>年</w:t>
      </w:r>
      <w:r>
        <w:rPr>
          <w:rFonts w:hint="eastAsia" w:ascii="宋体" w:hAnsi="宋体" w:cs="Arial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Arial"/>
          <w:color w:val="auto"/>
          <w:sz w:val="24"/>
          <w:highlight w:val="none"/>
        </w:rPr>
        <w:t>月</w:t>
      </w:r>
      <w:r>
        <w:rPr>
          <w:rFonts w:hint="eastAsia" w:ascii="宋体" w:hAnsi="宋体" w:cs="Arial"/>
          <w:color w:val="auto"/>
          <w:sz w:val="24"/>
          <w:highlight w:val="none"/>
          <w:lang w:val="en-US" w:eastAsia="zh-CN"/>
        </w:rPr>
        <w:t>20</w:t>
      </w:r>
      <w:r>
        <w:rPr>
          <w:rFonts w:hint="eastAsia" w:ascii="宋体" w:hAnsi="宋体" w:cs="Arial"/>
          <w:color w:val="auto"/>
          <w:sz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highlight w:val="none"/>
        </w:rPr>
        <w:t>(双休日及法定节假日除外)，每日8:30到12:00，14:30到18:00(北京时间，下同)，未在规定时间购买磋商文件的潜在</w:t>
      </w:r>
      <w:r>
        <w:rPr>
          <w:rFonts w:hint="eastAsia" w:ascii="宋体" w:hAnsi="宋体" w:cs="Arial"/>
          <w:color w:val="auto"/>
          <w:sz w:val="24"/>
          <w:highlight w:val="none"/>
        </w:rPr>
        <w:t>供应商</w:t>
      </w:r>
      <w:r>
        <w:rPr>
          <w:rFonts w:hint="eastAsia" w:ascii="宋体" w:hAnsi="宋体"/>
          <w:color w:val="auto"/>
          <w:sz w:val="24"/>
          <w:highlight w:val="none"/>
        </w:rPr>
        <w:t>将失去磋商资格。</w:t>
      </w:r>
    </w:p>
    <w:p>
      <w:pPr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3.2购买地点：厦门市思明区七星西路1号七星一号大厦1502区。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3.3</w:t>
      </w:r>
      <w:r>
        <w:rPr>
          <w:rFonts w:hint="eastAsia" w:ascii="宋体" w:hAnsi="宋体" w:cs="宋体"/>
          <w:color w:val="auto"/>
          <w:sz w:val="24"/>
          <w:highlight w:val="none"/>
        </w:rPr>
        <w:t>购买</w:t>
      </w:r>
      <w:r>
        <w:rPr>
          <w:rFonts w:hint="eastAsia" w:ascii="宋体" w:hAnsi="宋体"/>
          <w:color w:val="auto"/>
          <w:sz w:val="24"/>
          <w:highlight w:val="none"/>
        </w:rPr>
        <w:t>方式：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①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现场获取：直接至卓知项目管理顾问有限公司（福建省厦门市思明区七星西路1号七星一号大厦1502区）完整填写《购买招标（采购）文件登记单》，获取时间以《购买招标（采购）文件登记单》上的登记时间为准。</w:t>
      </w:r>
    </w:p>
    <w:p>
      <w:pPr>
        <w:ind w:firstLine="480" w:firstLineChars="200"/>
        <w:rPr>
          <w:rFonts w:hint="eastAsia" w:ascii="宋体" w:hAnsi="宋体" w:cs="Arial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②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通过邮件获取：完整填写公告附件《购买招标（采购）文件登记单》并按照本项目相关网上发布的采购公告提供的开户名、开户行、银行账号，电汇或转账购买采购文件要求的金额到代理机构指定账户，同时将电汇或转账底单及填写完整的《购买招标（采购）文件登记单》发至指定邮箱（zbllq@zzecc.com.cn），获取时间以购买采购文件费用到账时间为准。</w:t>
      </w:r>
    </w:p>
    <w:p>
      <w:pPr>
        <w:adjustRightInd w:val="0"/>
        <w:snapToGrid w:val="0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4、磋商文件售价</w:t>
      </w:r>
    </w:p>
    <w:p>
      <w:pPr>
        <w:adjustRightInd w:val="0"/>
        <w:snapToGrid w:val="0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4.1磋商文件售价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100</w:t>
      </w:r>
      <w:r>
        <w:rPr>
          <w:rFonts w:hint="eastAsia" w:ascii="宋体" w:hAnsi="宋体"/>
          <w:color w:val="auto"/>
          <w:sz w:val="24"/>
          <w:highlight w:val="none"/>
        </w:rPr>
        <w:t>元人民币，</w:t>
      </w:r>
      <w:r>
        <w:rPr>
          <w:rFonts w:ascii="宋体" w:hAnsi="宋体"/>
          <w:color w:val="auto"/>
          <w:sz w:val="24"/>
          <w:highlight w:val="none"/>
        </w:rPr>
        <w:t>售后不退。</w:t>
      </w:r>
    </w:p>
    <w:p>
      <w:pPr>
        <w:ind w:firstLine="480" w:firstLineChars="200"/>
        <w:rPr>
          <w:rFonts w:hint="eastAsia" w:ascii="宋体" w:hAnsi="宋体" w:cs="Arial"/>
          <w:color w:val="auto"/>
          <w:sz w:val="24"/>
          <w:highlight w:val="none"/>
        </w:rPr>
      </w:pPr>
      <w:r>
        <w:rPr>
          <w:rFonts w:hint="eastAsia" w:ascii="宋体" w:hAnsi="宋体" w:cs="Arial"/>
          <w:color w:val="auto"/>
          <w:sz w:val="24"/>
          <w:highlight w:val="none"/>
        </w:rPr>
        <w:t>5、提交首次</w:t>
      </w:r>
      <w:r>
        <w:rPr>
          <w:rFonts w:ascii="宋体" w:hAnsi="宋体" w:cs="Arial"/>
          <w:color w:val="auto"/>
          <w:sz w:val="24"/>
          <w:highlight w:val="none"/>
        </w:rPr>
        <w:t>响应文件截止时间</w:t>
      </w:r>
    </w:p>
    <w:p>
      <w:pPr>
        <w:ind w:firstLine="480" w:firstLineChars="200"/>
        <w:rPr>
          <w:rFonts w:hint="eastAsia" w:ascii="宋体" w:hAnsi="宋体" w:cs="Arial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5.1首次响应文件应于</w:t>
      </w:r>
      <w:r>
        <w:rPr>
          <w:rFonts w:hint="eastAsia" w:ascii="宋体" w:hAnsi="宋体" w:cs="Arial"/>
          <w:color w:val="auto"/>
          <w:sz w:val="24"/>
          <w:highlight w:val="none"/>
        </w:rPr>
        <w:t>202</w:t>
      </w:r>
      <w:r>
        <w:rPr>
          <w:rFonts w:hint="eastAsia" w:ascii="宋体" w:hAnsi="宋体" w:cs="Arial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Arial"/>
          <w:color w:val="auto"/>
          <w:sz w:val="24"/>
          <w:highlight w:val="none"/>
        </w:rPr>
        <w:t>年</w:t>
      </w:r>
      <w:r>
        <w:rPr>
          <w:rFonts w:hint="eastAsia" w:ascii="宋体" w:hAnsi="宋体" w:cs="Arial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Arial"/>
          <w:color w:val="auto"/>
          <w:sz w:val="24"/>
          <w:highlight w:val="none"/>
        </w:rPr>
        <w:t>月</w:t>
      </w:r>
      <w:r>
        <w:rPr>
          <w:rFonts w:hint="eastAsia" w:ascii="宋体" w:hAnsi="宋体" w:cs="Arial"/>
          <w:color w:val="auto"/>
          <w:sz w:val="24"/>
          <w:highlight w:val="none"/>
          <w:lang w:val="en-US" w:eastAsia="zh-CN"/>
        </w:rPr>
        <w:t>24</w:t>
      </w:r>
      <w:r>
        <w:rPr>
          <w:rFonts w:hint="eastAsia" w:ascii="宋体" w:hAnsi="宋体" w:cs="Arial"/>
          <w:color w:val="auto"/>
          <w:sz w:val="24"/>
          <w:highlight w:val="none"/>
        </w:rPr>
        <w:t>日</w:t>
      </w:r>
      <w:r>
        <w:rPr>
          <w:rFonts w:hint="eastAsia" w:ascii="宋体" w:hAnsi="宋体" w:cs="Arial"/>
          <w:color w:val="auto"/>
          <w:sz w:val="24"/>
          <w:highlight w:val="none"/>
          <w:lang w:val="en-US" w:eastAsia="zh-CN"/>
        </w:rPr>
        <w:t>9</w:t>
      </w:r>
      <w:r>
        <w:rPr>
          <w:rFonts w:hint="eastAsia" w:ascii="宋体" w:hAnsi="宋体" w:cs="Arial"/>
          <w:color w:val="auto"/>
          <w:sz w:val="24"/>
          <w:highlight w:val="none"/>
        </w:rPr>
        <w:t>:</w:t>
      </w:r>
      <w:r>
        <w:rPr>
          <w:rFonts w:hint="eastAsia" w:ascii="宋体" w:hAnsi="宋体" w:cs="Arial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Arial"/>
          <w:color w:val="auto"/>
          <w:sz w:val="24"/>
          <w:highlight w:val="none"/>
        </w:rPr>
        <w:t>0</w:t>
      </w:r>
      <w:r>
        <w:rPr>
          <w:rFonts w:ascii="宋体" w:hAnsi="宋体" w:cs="Arial"/>
          <w:color w:val="auto"/>
          <w:sz w:val="24"/>
          <w:highlight w:val="none"/>
        </w:rPr>
        <w:t>(北京时间)</w:t>
      </w:r>
      <w:r>
        <w:rPr>
          <w:rFonts w:hint="eastAsia" w:ascii="宋体" w:hAnsi="宋体" w:cs="Arial"/>
          <w:color w:val="auto"/>
          <w:sz w:val="24"/>
          <w:highlight w:val="none"/>
        </w:rPr>
        <w:t>之前</w:t>
      </w:r>
      <w:r>
        <w:rPr>
          <w:rFonts w:ascii="宋体" w:hAnsi="宋体" w:cs="Arial"/>
          <w:color w:val="auto"/>
          <w:sz w:val="24"/>
          <w:highlight w:val="none"/>
        </w:rPr>
        <w:t>递交到</w:t>
      </w:r>
      <w:r>
        <w:rPr>
          <w:rFonts w:hint="eastAsia" w:ascii="宋体" w:hAnsi="宋体"/>
          <w:color w:val="auto"/>
          <w:sz w:val="24"/>
          <w:highlight w:val="none"/>
        </w:rPr>
        <w:t>厦门市思明区七星西路1号七星一号大厦1502区开标大厅</w:t>
      </w:r>
      <w:r>
        <w:rPr>
          <w:rFonts w:ascii="宋体" w:hAnsi="宋体" w:cs="Arial"/>
          <w:color w:val="auto"/>
          <w:sz w:val="24"/>
          <w:highlight w:val="none"/>
        </w:rPr>
        <w:t>，逾期收到的或不符合规定的响应文件将被拒绝</w:t>
      </w:r>
      <w:r>
        <w:rPr>
          <w:rFonts w:hint="eastAsia" w:ascii="宋体" w:hAnsi="宋体"/>
          <w:color w:val="auto"/>
          <w:sz w:val="24"/>
          <w:highlight w:val="none"/>
        </w:rPr>
        <w:t>，</w:t>
      </w:r>
      <w:r>
        <w:rPr>
          <w:rFonts w:ascii="宋体" w:hAnsi="宋体"/>
          <w:color w:val="auto"/>
          <w:sz w:val="24"/>
          <w:highlight w:val="none"/>
        </w:rPr>
        <w:t>并将其原封不动地退回</w:t>
      </w:r>
      <w:r>
        <w:rPr>
          <w:rFonts w:hint="eastAsia" w:ascii="宋体" w:hAnsi="宋体"/>
          <w:color w:val="auto"/>
          <w:sz w:val="24"/>
          <w:highlight w:val="none"/>
        </w:rPr>
        <w:t>供应商</w:t>
      </w:r>
      <w:r>
        <w:rPr>
          <w:rFonts w:ascii="宋体" w:hAnsi="宋体"/>
          <w:color w:val="auto"/>
          <w:sz w:val="24"/>
          <w:highlight w:val="none"/>
        </w:rPr>
        <w:t>。</w:t>
      </w:r>
    </w:p>
    <w:p>
      <w:pPr>
        <w:ind w:firstLine="480" w:firstLineChars="200"/>
        <w:rPr>
          <w:rFonts w:hint="eastAsia" w:ascii="宋体" w:hAnsi="宋体" w:cs="Arial"/>
          <w:color w:val="auto"/>
          <w:sz w:val="24"/>
          <w:highlight w:val="none"/>
        </w:rPr>
      </w:pPr>
      <w:r>
        <w:rPr>
          <w:rFonts w:hint="eastAsia" w:ascii="宋体" w:hAnsi="宋体" w:cs="Arial"/>
          <w:color w:val="auto"/>
          <w:sz w:val="24"/>
          <w:highlight w:val="none"/>
        </w:rPr>
        <w:t>6、</w:t>
      </w:r>
      <w:r>
        <w:rPr>
          <w:rFonts w:hint="eastAsia" w:ascii="宋体" w:hAnsi="宋体"/>
          <w:color w:val="auto"/>
          <w:sz w:val="24"/>
          <w:highlight w:val="none"/>
        </w:rPr>
        <w:t>磋商时间、地点</w:t>
      </w:r>
    </w:p>
    <w:p>
      <w:pPr>
        <w:ind w:firstLine="480" w:firstLineChars="200"/>
        <w:rPr>
          <w:rFonts w:ascii="宋体" w:hAnsi="宋体" w:cs="Arial"/>
          <w:color w:val="auto"/>
          <w:sz w:val="24"/>
          <w:highlight w:val="none"/>
        </w:rPr>
      </w:pPr>
      <w:r>
        <w:rPr>
          <w:rFonts w:hint="eastAsia" w:ascii="宋体" w:hAnsi="宋体" w:cs="Arial"/>
          <w:color w:val="auto"/>
          <w:sz w:val="24"/>
          <w:highlight w:val="none"/>
        </w:rPr>
        <w:t>6.1</w:t>
      </w:r>
      <w:bookmarkStart w:id="0" w:name="OLE_LINK1"/>
      <w:bookmarkStart w:id="1" w:name="OLE_LINK2"/>
      <w:r>
        <w:rPr>
          <w:rFonts w:ascii="宋体" w:hAnsi="宋体" w:cs="Arial"/>
          <w:color w:val="auto"/>
          <w:sz w:val="24"/>
          <w:highlight w:val="none"/>
        </w:rPr>
        <w:t>磋商时间：</w:t>
      </w:r>
      <w:r>
        <w:rPr>
          <w:rFonts w:hint="eastAsia" w:ascii="宋体" w:hAnsi="宋体" w:cs="Arial"/>
          <w:color w:val="auto"/>
          <w:sz w:val="24"/>
          <w:highlight w:val="none"/>
        </w:rPr>
        <w:t>202</w:t>
      </w:r>
      <w:r>
        <w:rPr>
          <w:rFonts w:hint="eastAsia" w:ascii="宋体" w:hAnsi="宋体" w:cs="Arial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Arial"/>
          <w:color w:val="auto"/>
          <w:sz w:val="24"/>
          <w:highlight w:val="none"/>
        </w:rPr>
        <w:t>年</w:t>
      </w:r>
      <w:r>
        <w:rPr>
          <w:rFonts w:hint="eastAsia" w:ascii="宋体" w:hAnsi="宋体" w:cs="Arial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Arial"/>
          <w:color w:val="auto"/>
          <w:sz w:val="24"/>
          <w:highlight w:val="none"/>
        </w:rPr>
        <w:t>月</w:t>
      </w:r>
      <w:r>
        <w:rPr>
          <w:rFonts w:hint="eastAsia" w:ascii="宋体" w:hAnsi="宋体" w:cs="Arial"/>
          <w:color w:val="auto"/>
          <w:sz w:val="24"/>
          <w:highlight w:val="none"/>
          <w:lang w:val="en-US" w:eastAsia="zh-CN"/>
        </w:rPr>
        <w:t>24</w:t>
      </w:r>
      <w:r>
        <w:rPr>
          <w:rFonts w:hint="eastAsia" w:ascii="宋体" w:hAnsi="宋体" w:cs="Arial"/>
          <w:color w:val="auto"/>
          <w:sz w:val="24"/>
          <w:highlight w:val="none"/>
        </w:rPr>
        <w:t>日</w:t>
      </w:r>
      <w:r>
        <w:rPr>
          <w:rFonts w:hint="eastAsia" w:ascii="宋体" w:hAnsi="宋体" w:cs="Arial"/>
          <w:color w:val="auto"/>
          <w:sz w:val="24"/>
          <w:highlight w:val="none"/>
          <w:lang w:val="en-US" w:eastAsia="zh-CN"/>
        </w:rPr>
        <w:t>9</w:t>
      </w:r>
      <w:r>
        <w:rPr>
          <w:rFonts w:hint="eastAsia" w:ascii="宋体" w:hAnsi="宋体" w:cs="Arial"/>
          <w:color w:val="auto"/>
          <w:sz w:val="24"/>
          <w:highlight w:val="none"/>
        </w:rPr>
        <w:t>:</w:t>
      </w:r>
      <w:r>
        <w:rPr>
          <w:rFonts w:hint="eastAsia" w:ascii="宋体" w:hAnsi="宋体" w:cs="Arial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Arial"/>
          <w:color w:val="auto"/>
          <w:sz w:val="24"/>
          <w:highlight w:val="none"/>
        </w:rPr>
        <w:t>0</w:t>
      </w:r>
      <w:r>
        <w:rPr>
          <w:rFonts w:ascii="宋体" w:hAnsi="宋体" w:cs="Arial"/>
          <w:color w:val="auto"/>
          <w:sz w:val="24"/>
          <w:highlight w:val="none"/>
        </w:rPr>
        <w:t>(北京时间)</w:t>
      </w:r>
      <w:r>
        <w:rPr>
          <w:rFonts w:hint="eastAsia" w:ascii="宋体" w:hAnsi="宋体" w:cs="Arial"/>
          <w:color w:val="auto"/>
          <w:sz w:val="24"/>
          <w:highlight w:val="none"/>
        </w:rPr>
        <w:t>；</w:t>
      </w:r>
    </w:p>
    <w:p>
      <w:pPr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 w:cs="Arial"/>
          <w:color w:val="auto"/>
          <w:sz w:val="24"/>
          <w:highlight w:val="none"/>
        </w:rPr>
        <w:t>6.2</w:t>
      </w:r>
      <w:r>
        <w:rPr>
          <w:rFonts w:ascii="宋体" w:hAnsi="宋体" w:cs="Arial"/>
          <w:color w:val="auto"/>
          <w:sz w:val="24"/>
          <w:highlight w:val="none"/>
        </w:rPr>
        <w:t xml:space="preserve">磋商地点: </w:t>
      </w:r>
      <w:r>
        <w:rPr>
          <w:rFonts w:hint="eastAsia" w:ascii="宋体" w:hAnsi="宋体"/>
          <w:color w:val="auto"/>
          <w:sz w:val="24"/>
          <w:highlight w:val="none"/>
        </w:rPr>
        <w:t>厦门市思明区七星西路1号七星一号大厦1502区评标室。</w:t>
      </w:r>
    </w:p>
    <w:bookmarkEnd w:id="0"/>
    <w:bookmarkEnd w:id="1"/>
    <w:p>
      <w:pPr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bCs/>
          <w:color w:val="auto"/>
          <w:sz w:val="24"/>
          <w:highlight w:val="none"/>
        </w:rPr>
        <w:t>8、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磋商响应供应商对本次磋商活动事项如有疑问的，请在磋商截止时间5日之前，以书面形式或电子邮件与采购代理机构联系。</w:t>
      </w:r>
    </w:p>
    <w:p>
      <w:pPr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采购代理机构：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>卓知项目管理顾问有限公司</w:t>
      </w:r>
    </w:p>
    <w:p>
      <w:pPr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地址：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>厦门市思明区七星西路1号七星一号大厦1502区</w:t>
      </w:r>
    </w:p>
    <w:p>
      <w:pPr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邮编：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>361012</w:t>
      </w:r>
    </w:p>
    <w:p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电话：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18106080297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    传真：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/</w:t>
      </w:r>
    </w:p>
    <w:p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联系人：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宋工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       邮箱：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zbllq@zzecc.com.cn</w:t>
      </w:r>
    </w:p>
    <w:p>
      <w:pPr>
        <w:numPr>
          <w:ilvl w:val="0"/>
          <w:numId w:val="2"/>
        </w:numPr>
        <w:spacing w:line="360" w:lineRule="auto"/>
        <w:ind w:left="482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磋商文件、服务费缴交账户：</w:t>
      </w:r>
    </w:p>
    <w:tbl>
      <w:tblPr>
        <w:tblStyle w:val="4"/>
        <w:tblW w:w="0" w:type="auto"/>
        <w:jc w:val="center"/>
        <w:tblBorders>
          <w:top w:val="thinThickSmallGap" w:color="auto" w:sz="18" w:space="0"/>
          <w:left w:val="thinThickSmallGap" w:color="auto" w:sz="18" w:space="0"/>
          <w:bottom w:val="thickThinSmallGap" w:color="auto" w:sz="18" w:space="0"/>
          <w:right w:val="thickThinSmallGap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7654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类别</w:t>
            </w:r>
          </w:p>
        </w:tc>
        <w:tc>
          <w:tcPr>
            <w:tcW w:w="765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highlight w:val="none"/>
              </w:rPr>
              <w:t xml:space="preserve"> 磋商文件、服务费缴交账户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开 户 行</w:t>
            </w:r>
          </w:p>
        </w:tc>
        <w:tc>
          <w:tcPr>
            <w:tcW w:w="76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建行长青路支行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账    号</w:t>
            </w:r>
          </w:p>
        </w:tc>
        <w:tc>
          <w:tcPr>
            <w:tcW w:w="76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35101513001052501886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收款单位</w:t>
            </w:r>
          </w:p>
        </w:tc>
        <w:tc>
          <w:tcPr>
            <w:tcW w:w="76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卓知项目管理顾问有限公司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咨询电话</w:t>
            </w:r>
          </w:p>
        </w:tc>
        <w:tc>
          <w:tcPr>
            <w:tcW w:w="765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18106080297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9" w:type="dxa"/>
            <w:gridSpan w:val="2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供应商须将相关的费用缴交至上表对应的账号，缴错账号而产生的一切后果由供应商自行承担。</w:t>
            </w:r>
          </w:p>
          <w:p>
            <w:pPr>
              <w:spacing w:line="380" w:lineRule="exact"/>
              <w:ind w:firstLine="482" w:firstLineChars="200"/>
              <w:rPr>
                <w:rFonts w:ascii="宋体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highlight w:val="none"/>
              </w:rPr>
              <w:t>特别提醒：缴错账号视为未实质性响应磋商文件要求。</w:t>
            </w: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B084E0"/>
    <w:multiLevelType w:val="singleLevel"/>
    <w:tmpl w:val="A9B084E0"/>
    <w:lvl w:ilvl="0" w:tentative="0">
      <w:start w:val="10"/>
      <w:numFmt w:val="decimal"/>
      <w:suff w:val="space"/>
      <w:lvlText w:val="%1、"/>
      <w:lvlJc w:val="left"/>
    </w:lvl>
  </w:abstractNum>
  <w:abstractNum w:abstractNumId="1">
    <w:nsid w:val="E1E03B6E"/>
    <w:multiLevelType w:val="singleLevel"/>
    <w:tmpl w:val="E1E03B6E"/>
    <w:lvl w:ilvl="0" w:tentative="0">
      <w:start w:val="1"/>
      <w:numFmt w:val="decimal"/>
      <w:suff w:val="nothing"/>
      <w:lvlText w:val="%1、"/>
      <w:lvlJc w:val="left"/>
      <w:rPr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MmJmNWQ0MDhjZjJhOGQzMTlkZDU3NmU3NGQ3NGUifQ=="/>
  </w:docVars>
  <w:rsids>
    <w:rsidRoot w:val="55C02361"/>
    <w:rsid w:val="04CC4D77"/>
    <w:rsid w:val="4B7F1B78"/>
    <w:rsid w:val="55C0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00" w:beforeLines="0" w:beforeAutospacing="0" w:after="90" w:afterLines="0" w:afterAutospacing="0" w:line="360" w:lineRule="auto"/>
      <w:jc w:val="center"/>
      <w:outlineLvl w:val="0"/>
    </w:pPr>
    <w:rPr>
      <w:rFonts w:ascii="Times New Roman" w:hAnsi="Times New Roman" w:eastAsia="宋体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rPr>
      <w:rFonts w:ascii="Calibri" w:hAnsi="Calibri" w:eastAsia="宋体" w:cs="Arial"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2024-05-13T07:51:00Z</dcterms:created>
  <dc:creator>宋铮</dc:creator>
  <cp:lastModifiedBy>宋铮</cp:lastModifiedBy>
  <dcterms:modified xsi:type="dcterms:W3CDTF">2024-05-13T07:51:45Z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BB565AC119EB4EB0A62260E6ED985A75_11</vt:lpwstr>
  </property>
</Properties>
</file>